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D44FE" w:rsidRDefault="002D44FE" w:rsidP="002D44F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Проект расписания ЕГЭ 2018.</w:t>
      </w:r>
      <w:bookmarkStart w:id="0" w:name="_GoBack"/>
      <w:bookmarkEnd w:id="0"/>
    </w:p>
    <w:p w:rsidR="002D44FE" w:rsidRDefault="002D44FE" w:rsidP="002D44F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D44FE" w:rsidRPr="002D44FE" w:rsidRDefault="002D44FE" w:rsidP="002D44F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D44F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проекте приказа, опубликованном на портале нормативно-правовых актов </w:t>
      </w:r>
      <w:proofErr w:type="spellStart"/>
      <w:r w:rsidRPr="002D44FE">
        <w:rPr>
          <w:rFonts w:ascii="Times New Roman" w:eastAsia="Times New Roman" w:hAnsi="Times New Roman" w:cs="Times New Roman"/>
          <w:sz w:val="24"/>
          <w:szCs w:val="24"/>
          <w:lang w:eastAsia="ru-RU"/>
        </w:rPr>
        <w:t>Минобрнауки</w:t>
      </w:r>
      <w:proofErr w:type="spellEnd"/>
      <w:r w:rsidRPr="002D44F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РФ, отмечается, что расписание ЕГЭ-2018 предусматривает проведение основной экзаменационной волны для одиннадцатиклассников с 28 мая по 20 июня.</w:t>
      </w:r>
      <w:r w:rsidRPr="002D44F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2D44F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Документ также содержит информацию о длительности экзаменов по всем предметам и список средств воспитания и обучения, применяемых в рамках его организации в следующем году.</w:t>
      </w:r>
      <w:r w:rsidRPr="002D44F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2D44F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proofErr w:type="gramStart"/>
      <w:r w:rsidRPr="002D44FE">
        <w:rPr>
          <w:rFonts w:ascii="Times New Roman" w:eastAsia="Times New Roman" w:hAnsi="Times New Roman" w:cs="Times New Roman"/>
          <w:sz w:val="24"/>
          <w:szCs w:val="24"/>
          <w:lang w:eastAsia="ru-RU"/>
        </w:rPr>
        <w:t>Согласно первому пункту документа предлагается утвердить расписание выпускных экзаменов на 2018 год в рамках основной волны:</w:t>
      </w:r>
      <w:r w:rsidRPr="002D44F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2D44F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28 мая – информатика и информационно-коммуникационные технологии и география;</w:t>
      </w:r>
      <w:r w:rsidRPr="002D44F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30 мая – базовая математика;</w:t>
      </w:r>
      <w:r w:rsidRPr="002D44F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1 июня – профильная математика;</w:t>
      </w:r>
      <w:r w:rsidRPr="002D44F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4 июня – история и химия;</w:t>
      </w:r>
      <w:r w:rsidRPr="002D44F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6 июня – русский язык;</w:t>
      </w:r>
      <w:r w:rsidRPr="002D44F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9 и 13 июня – раздел «Говорение» по иностранным языкам (английский, испанский, французский и немецкий);</w:t>
      </w:r>
      <w:proofErr w:type="gramEnd"/>
      <w:r w:rsidRPr="002D44F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proofErr w:type="gramStart"/>
      <w:r w:rsidRPr="002D44FE">
        <w:rPr>
          <w:rFonts w:ascii="Times New Roman" w:eastAsia="Times New Roman" w:hAnsi="Times New Roman" w:cs="Times New Roman"/>
          <w:sz w:val="24"/>
          <w:szCs w:val="24"/>
          <w:lang w:eastAsia="ru-RU"/>
        </w:rPr>
        <w:t>14 июня – обществознание;</w:t>
      </w:r>
      <w:r w:rsidRPr="002D44F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18 июня – иностранные языки (за исключением раздела «Говорение») и биология;</w:t>
      </w:r>
      <w:r w:rsidRPr="002D44F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20 июня – физика и литература.</w:t>
      </w:r>
      <w:proofErr w:type="gramEnd"/>
      <w:r w:rsidRPr="002D44F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2D44F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В период с 22 июня по 2 июля будут резервными днями для сдачи экзаменов.</w:t>
      </w:r>
      <w:r w:rsidRPr="002D44F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2D44F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Организация досрочной волны предусмотрена с 21 марта по 4 апреля. В сентябре сдать русский язык и базовую математику можно будет 4 и 7 числа соответственно.</w:t>
      </w:r>
    </w:p>
    <w:p w:rsidR="0080502C" w:rsidRDefault="0080502C"/>
    <w:sectPr w:rsidR="0080502C" w:rsidSect="00AE6E5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compat/>
  <w:rsids>
    <w:rsidRoot w:val="002D44FE"/>
    <w:rsid w:val="00020A51"/>
    <w:rsid w:val="002D44FE"/>
    <w:rsid w:val="0080502C"/>
    <w:rsid w:val="00AE6E5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E6E5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32562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1</Pages>
  <Words>181</Words>
  <Characters>1038</Characters>
  <Application>Microsoft Office Word</Application>
  <DocSecurity>0</DocSecurity>
  <Lines>8</Lines>
  <Paragraphs>2</Paragraphs>
  <ScaleCrop>false</ScaleCrop>
  <Company/>
  <LinksUpToDate>false</LinksUpToDate>
  <CharactersWithSpaces>1217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Гульшат Нурутдиновна</cp:lastModifiedBy>
  <cp:revision>2</cp:revision>
  <dcterms:created xsi:type="dcterms:W3CDTF">2017-11-29T07:23:00Z</dcterms:created>
  <dcterms:modified xsi:type="dcterms:W3CDTF">2017-11-29T07:23:00Z</dcterms:modified>
</cp:coreProperties>
</file>